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CB6B" w14:textId="4EC58A9D" w:rsidR="00AE6134" w:rsidRDefault="00AE6134" w:rsidP="00AE6134">
      <w:pPr>
        <w:ind w:left="709" w:right="851"/>
        <w:rPr>
          <w:rStyle w:val="etmabriefe"/>
          <w:bCs/>
        </w:rPr>
      </w:pPr>
    </w:p>
    <w:p w14:paraId="60E8F377" w14:textId="77777777" w:rsidR="00AD1106" w:rsidRPr="00AE6134" w:rsidRDefault="00AD1106" w:rsidP="00AE6134">
      <w:pPr>
        <w:ind w:left="709" w:right="851"/>
        <w:rPr>
          <w:rStyle w:val="etmabriefe"/>
          <w:bCs/>
        </w:rPr>
      </w:pPr>
    </w:p>
    <w:p w14:paraId="4C6C5540" w14:textId="4F321318" w:rsidR="002C148B" w:rsidRPr="00A23DF2" w:rsidRDefault="00A23DF2" w:rsidP="002C148B">
      <w:pPr>
        <w:ind w:left="709" w:right="657"/>
        <w:jc w:val="center"/>
        <w:rPr>
          <w:rFonts w:ascii="Arial" w:hAnsi="Arial" w:cs="Arial"/>
          <w:b/>
          <w:color w:val="007DBA"/>
          <w:sz w:val="28"/>
          <w:szCs w:val="28"/>
          <w:lang w:val="en-US"/>
        </w:rPr>
      </w:pPr>
      <w:r w:rsidRPr="00A23DF2">
        <w:rPr>
          <w:rFonts w:ascii="Arial" w:hAnsi="Arial" w:cs="Arial"/>
          <w:b/>
          <w:color w:val="007DBA"/>
          <w:sz w:val="28"/>
          <w:szCs w:val="28"/>
          <w:lang w:val="en-US"/>
        </w:rPr>
        <w:t>P</w:t>
      </w:r>
      <w:r>
        <w:rPr>
          <w:rFonts w:ascii="Arial" w:hAnsi="Arial" w:cs="Arial"/>
          <w:b/>
          <w:color w:val="007DBA"/>
          <w:sz w:val="28"/>
          <w:szCs w:val="28"/>
          <w:lang w:val="en-US"/>
        </w:rPr>
        <w:t>ress release</w:t>
      </w:r>
    </w:p>
    <w:p w14:paraId="730F44D3" w14:textId="77777777" w:rsidR="002C148B" w:rsidRPr="004B7F04" w:rsidRDefault="002C148B" w:rsidP="002C148B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2BD044EB" w14:textId="77777777" w:rsidR="002C148B" w:rsidRPr="004B7F04" w:rsidRDefault="002C148B" w:rsidP="002C148B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1FDA645F" w14:textId="2DAE0C17" w:rsidR="00AF2944" w:rsidRPr="00AF2944" w:rsidRDefault="0022533E" w:rsidP="00AF2944">
      <w:pPr>
        <w:ind w:left="709" w:right="657"/>
        <w:jc w:val="center"/>
        <w:rPr>
          <w:rFonts w:ascii="Arial" w:hAnsi="Arial" w:cs="Arial"/>
          <w:b/>
          <w:bCs/>
          <w:color w:val="007DBA"/>
          <w:szCs w:val="22"/>
          <w:lang w:val="en-US"/>
        </w:rPr>
      </w:pPr>
      <w:r>
        <w:rPr>
          <w:rFonts w:ascii="Arial" w:hAnsi="Arial" w:cs="Arial"/>
          <w:b/>
          <w:bCs/>
          <w:color w:val="007DBA"/>
          <w:szCs w:val="22"/>
          <w:lang w:val="en-US"/>
        </w:rPr>
        <w:t>Zoran Joksic elected as new etma President</w:t>
      </w:r>
    </w:p>
    <w:p w14:paraId="184942F1" w14:textId="77777777" w:rsidR="00AF2944" w:rsidRPr="00AF2944" w:rsidRDefault="00AF2944" w:rsidP="00AF2944">
      <w:pPr>
        <w:ind w:left="709" w:right="657"/>
        <w:rPr>
          <w:rFonts w:ascii="Arial" w:hAnsi="Arial" w:cs="Arial"/>
          <w:b/>
          <w:bCs/>
          <w:color w:val="007DBA"/>
          <w:szCs w:val="22"/>
          <w:lang w:val="en-US"/>
        </w:rPr>
      </w:pPr>
    </w:p>
    <w:p w14:paraId="7558D792" w14:textId="77777777" w:rsidR="0022533E" w:rsidRDefault="0022533E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4D99D464" w14:textId="58417A4B" w:rsidR="00AF2944" w:rsidRPr="0022533E" w:rsidRDefault="0022533E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  <w:r w:rsidRPr="0022533E">
        <w:rPr>
          <w:rFonts w:ascii="Arial" w:hAnsi="Arial" w:cs="Arial"/>
          <w:color w:val="007DBA"/>
          <w:sz w:val="22"/>
          <w:szCs w:val="22"/>
          <w:lang w:val="en-US"/>
        </w:rPr>
        <w:t>Zoran Joksic</w:t>
      </w:r>
      <w:r w:rsidR="00E736E6">
        <w:rPr>
          <w:rFonts w:ascii="Arial" w:hAnsi="Arial" w:cs="Arial"/>
          <w:color w:val="007DBA"/>
          <w:sz w:val="22"/>
          <w:szCs w:val="22"/>
          <w:lang w:val="en-US"/>
        </w:rPr>
        <w:t>,</w:t>
      </w:r>
      <w:r w:rsidRPr="0022533E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r w:rsidR="00A05FCA">
        <w:rPr>
          <w:rFonts w:ascii="Arial" w:hAnsi="Arial" w:cs="Arial"/>
          <w:color w:val="007DBA"/>
          <w:sz w:val="22"/>
          <w:szCs w:val="22"/>
          <w:lang w:val="en-US"/>
        </w:rPr>
        <w:t xml:space="preserve">Sales Director of </w:t>
      </w:r>
      <w:r w:rsidRPr="0022533E">
        <w:rPr>
          <w:rFonts w:ascii="Arial" w:hAnsi="Arial" w:cs="Arial"/>
          <w:color w:val="007DBA"/>
          <w:sz w:val="22"/>
          <w:szCs w:val="22"/>
          <w:lang w:val="en-US"/>
        </w:rPr>
        <w:t>Albéa</w:t>
      </w:r>
      <w:r w:rsidR="00E736E6">
        <w:rPr>
          <w:rFonts w:ascii="Arial" w:hAnsi="Arial" w:cs="Arial"/>
          <w:color w:val="007DBA"/>
          <w:sz w:val="22"/>
          <w:szCs w:val="22"/>
          <w:lang w:val="en-US"/>
        </w:rPr>
        <w:t>,</w:t>
      </w:r>
      <w:r w:rsidRPr="0022533E">
        <w:rPr>
          <w:rFonts w:ascii="Arial" w:hAnsi="Arial" w:cs="Arial"/>
          <w:color w:val="007DBA"/>
          <w:sz w:val="22"/>
          <w:szCs w:val="22"/>
          <w:lang w:val="en-US"/>
        </w:rPr>
        <w:t xml:space="preserve"> was elected as new President </w:t>
      </w:r>
      <w:r>
        <w:rPr>
          <w:rFonts w:ascii="Arial" w:hAnsi="Arial" w:cs="Arial"/>
          <w:color w:val="007DBA"/>
          <w:sz w:val="22"/>
          <w:szCs w:val="22"/>
          <w:lang w:val="en-US"/>
        </w:rPr>
        <w:t xml:space="preserve">of the European Tube Manufacturers Association (etma) </w:t>
      </w:r>
      <w:r w:rsidRPr="0022533E">
        <w:rPr>
          <w:rFonts w:ascii="Arial" w:hAnsi="Arial" w:cs="Arial"/>
          <w:color w:val="007DBA"/>
          <w:sz w:val="22"/>
          <w:szCs w:val="22"/>
          <w:lang w:val="en-US"/>
        </w:rPr>
        <w:t xml:space="preserve">at </w:t>
      </w:r>
      <w:r>
        <w:rPr>
          <w:rFonts w:ascii="Arial" w:hAnsi="Arial" w:cs="Arial"/>
          <w:color w:val="007DBA"/>
          <w:sz w:val="22"/>
          <w:szCs w:val="22"/>
          <w:lang w:val="en-US"/>
        </w:rPr>
        <w:t>the organisation</w:t>
      </w:r>
      <w:r w:rsidRPr="0022533E">
        <w:rPr>
          <w:rFonts w:ascii="Arial" w:hAnsi="Arial" w:cs="Arial"/>
          <w:color w:val="007DBA"/>
          <w:sz w:val="22"/>
          <w:szCs w:val="22"/>
          <w:lang w:val="en-US"/>
        </w:rPr>
        <w:t>’s General Assembly meeting in Warsaw on 24 May 2024.</w:t>
      </w:r>
    </w:p>
    <w:p w14:paraId="78E0CB5A" w14:textId="77777777" w:rsidR="0022533E" w:rsidRPr="0022533E" w:rsidRDefault="0022533E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32A39A30" w14:textId="55633CB4" w:rsidR="0022533E" w:rsidRPr="0022533E" w:rsidRDefault="0022533E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  <w:r w:rsidRPr="0022533E">
        <w:rPr>
          <w:rFonts w:ascii="Arial" w:hAnsi="Arial" w:cs="Arial"/>
          <w:color w:val="007DBA"/>
          <w:sz w:val="22"/>
          <w:szCs w:val="22"/>
          <w:lang w:val="en-US"/>
        </w:rPr>
        <w:t>In h</w:t>
      </w:r>
      <w:r>
        <w:rPr>
          <w:rFonts w:ascii="Arial" w:hAnsi="Arial" w:cs="Arial"/>
          <w:color w:val="007DBA"/>
          <w:sz w:val="22"/>
          <w:szCs w:val="22"/>
          <w:lang w:val="en-US"/>
        </w:rPr>
        <w:t>is inaugural speech</w:t>
      </w:r>
      <w:r w:rsidR="00000AC2">
        <w:rPr>
          <w:rFonts w:ascii="Arial" w:hAnsi="Arial" w:cs="Arial"/>
          <w:color w:val="007DBA"/>
          <w:sz w:val="22"/>
          <w:szCs w:val="22"/>
          <w:lang w:val="en-US"/>
        </w:rPr>
        <w:t>,</w:t>
      </w:r>
      <w:r>
        <w:rPr>
          <w:rFonts w:ascii="Arial" w:hAnsi="Arial" w:cs="Arial"/>
          <w:color w:val="007DBA"/>
          <w:sz w:val="22"/>
          <w:szCs w:val="22"/>
          <w:lang w:val="en-US"/>
        </w:rPr>
        <w:t xml:space="preserve"> Joksic underlined the success of flexible tubes as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resilient, </w:t>
      </w:r>
      <w:r>
        <w:rPr>
          <w:rFonts w:ascii="Arial" w:hAnsi="Arial" w:cs="Arial"/>
          <w:color w:val="007DBA"/>
          <w:sz w:val="22"/>
          <w:szCs w:val="22"/>
          <w:lang w:val="en-US"/>
        </w:rPr>
        <w:t xml:space="preserve">innovative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and sustainable </w:t>
      </w:r>
      <w:r>
        <w:rPr>
          <w:rFonts w:ascii="Arial" w:hAnsi="Arial" w:cs="Arial"/>
          <w:color w:val="007DBA"/>
          <w:sz w:val="22"/>
          <w:szCs w:val="22"/>
          <w:lang w:val="en-US"/>
        </w:rPr>
        <w:t xml:space="preserve">packaging solution: “Over the last few years the flexible tubes </w:t>
      </w:r>
      <w:r w:rsidR="00633B75">
        <w:rPr>
          <w:rFonts w:ascii="Arial" w:hAnsi="Arial" w:cs="Arial"/>
          <w:color w:val="007DBA"/>
          <w:sz w:val="22"/>
          <w:szCs w:val="22"/>
          <w:lang w:val="en-US"/>
        </w:rPr>
        <w:t xml:space="preserve">industry has </w:t>
      </w:r>
      <w:r w:rsidR="001C5D65">
        <w:rPr>
          <w:rFonts w:ascii="Arial" w:hAnsi="Arial" w:cs="Arial"/>
          <w:color w:val="007DBA"/>
          <w:sz w:val="22"/>
          <w:szCs w:val="22"/>
          <w:lang w:val="en-US"/>
        </w:rPr>
        <w:t xml:space="preserve">proven to </w:t>
      </w:r>
      <w:r>
        <w:rPr>
          <w:rFonts w:ascii="Arial" w:hAnsi="Arial" w:cs="Arial"/>
          <w:color w:val="007DBA"/>
          <w:sz w:val="22"/>
          <w:szCs w:val="22"/>
          <w:lang w:val="en-US"/>
        </w:rPr>
        <w:t xml:space="preserve">be an anchor of stability in a very challenging economic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and political </w:t>
      </w:r>
      <w:r>
        <w:rPr>
          <w:rFonts w:ascii="Arial" w:hAnsi="Arial" w:cs="Arial"/>
          <w:color w:val="007DBA"/>
          <w:sz w:val="22"/>
          <w:szCs w:val="22"/>
          <w:lang w:val="en-US"/>
        </w:rPr>
        <w:t>environment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. Etma members’ </w:t>
      </w:r>
      <w:r w:rsidR="00A32826">
        <w:rPr>
          <w:rFonts w:ascii="Arial" w:hAnsi="Arial" w:cs="Arial"/>
          <w:color w:val="007DBA"/>
          <w:sz w:val="22"/>
          <w:szCs w:val="22"/>
          <w:lang w:val="en-US"/>
        </w:rPr>
        <w:t>clear</w:t>
      </w:r>
      <w:r w:rsidR="00B36F48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focus on </w:t>
      </w:r>
      <w:r w:rsidR="00DE39AC">
        <w:rPr>
          <w:rFonts w:ascii="Arial" w:hAnsi="Arial" w:cs="Arial"/>
          <w:color w:val="007DBA"/>
          <w:sz w:val="22"/>
          <w:szCs w:val="22"/>
          <w:lang w:val="en-US"/>
        </w:rPr>
        <w:t>consumer oriented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 and environmentally</w:t>
      </w:r>
      <w:r w:rsidR="00B36F48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>friendly packaging solutions ha</w:t>
      </w:r>
      <w:r w:rsidR="00B36F48">
        <w:rPr>
          <w:rFonts w:ascii="Arial" w:hAnsi="Arial" w:cs="Arial"/>
          <w:color w:val="007DBA"/>
          <w:sz w:val="22"/>
          <w:szCs w:val="22"/>
          <w:lang w:val="en-US"/>
        </w:rPr>
        <w:t>s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 paid off. Thanks to the </w:t>
      </w:r>
      <w:r w:rsidR="00DE39AC">
        <w:rPr>
          <w:rFonts w:ascii="Arial" w:hAnsi="Arial" w:cs="Arial"/>
          <w:color w:val="007DBA"/>
          <w:sz w:val="22"/>
          <w:szCs w:val="22"/>
          <w:lang w:val="en-US"/>
        </w:rPr>
        <w:t xml:space="preserve">development of new materials and features, the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>minimization of material input and the increasing use of recycled materials</w:t>
      </w:r>
      <w:r w:rsidR="00B36F48">
        <w:rPr>
          <w:rFonts w:ascii="Arial" w:hAnsi="Arial" w:cs="Arial"/>
          <w:color w:val="007DBA"/>
          <w:sz w:val="22"/>
          <w:szCs w:val="22"/>
          <w:lang w:val="en-US"/>
        </w:rPr>
        <w:t>,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 flexible tubes have become increasingly </w:t>
      </w:r>
      <w:r w:rsidR="00DE39AC">
        <w:rPr>
          <w:rFonts w:ascii="Arial" w:hAnsi="Arial" w:cs="Arial"/>
          <w:color w:val="007DBA"/>
          <w:sz w:val="22"/>
          <w:szCs w:val="22"/>
          <w:lang w:val="en-US"/>
        </w:rPr>
        <w:t xml:space="preserve">functional and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sustainable. </w:t>
      </w:r>
      <w:r w:rsidR="00DE39AC">
        <w:rPr>
          <w:rFonts w:ascii="Arial" w:hAnsi="Arial" w:cs="Arial"/>
          <w:color w:val="007DBA"/>
          <w:sz w:val="22"/>
          <w:szCs w:val="22"/>
          <w:lang w:val="en-US"/>
        </w:rPr>
        <w:t>And w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e are </w:t>
      </w:r>
      <w:r w:rsidR="00DE39AC">
        <w:rPr>
          <w:rFonts w:ascii="Arial" w:hAnsi="Arial" w:cs="Arial"/>
          <w:color w:val="007DBA"/>
          <w:sz w:val="22"/>
          <w:szCs w:val="22"/>
          <w:lang w:val="en-US"/>
        </w:rPr>
        <w:t xml:space="preserve">very 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confident that flexible tubes will </w:t>
      </w:r>
      <w:r w:rsidR="00B36F48">
        <w:rPr>
          <w:rFonts w:ascii="Arial" w:hAnsi="Arial" w:cs="Arial"/>
          <w:color w:val="007DBA"/>
          <w:sz w:val="22"/>
          <w:szCs w:val="22"/>
          <w:lang w:val="en-US"/>
        </w:rPr>
        <w:t>stay</w:t>
      </w:r>
      <w:r w:rsidR="00DB3310">
        <w:rPr>
          <w:rFonts w:ascii="Arial" w:hAnsi="Arial" w:cs="Arial"/>
          <w:color w:val="007DBA"/>
          <w:sz w:val="22"/>
          <w:szCs w:val="22"/>
          <w:lang w:val="en-US"/>
        </w:rPr>
        <w:t xml:space="preserve"> ahead of the curve when it comes to providing consumer friendly, innovative and sustainable packaging solutions for present and future generations.”</w:t>
      </w:r>
    </w:p>
    <w:p w14:paraId="014732F1" w14:textId="77777777" w:rsidR="00BB0F48" w:rsidRPr="0022533E" w:rsidRDefault="00BB0F48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650826E0" w14:textId="77777777" w:rsidR="00AF2944" w:rsidRDefault="00AF2944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7A956DFD" w14:textId="77777777" w:rsidR="006E0E5A" w:rsidRPr="00AF2944" w:rsidRDefault="006E0E5A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4250D0D7" w14:textId="317862DA" w:rsidR="002C148B" w:rsidRPr="00A23DF2" w:rsidRDefault="002C148B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  <w:r w:rsidRPr="00A23DF2">
        <w:rPr>
          <w:rFonts w:ascii="Arial" w:hAnsi="Arial" w:cs="Arial"/>
          <w:color w:val="007DBA"/>
          <w:sz w:val="22"/>
          <w:lang w:val="en-US"/>
        </w:rPr>
        <w:t xml:space="preserve">Düsseldorf, </w:t>
      </w:r>
      <w:r w:rsidR="00E736E6">
        <w:rPr>
          <w:rFonts w:ascii="Arial" w:hAnsi="Arial" w:cs="Arial"/>
          <w:color w:val="007DBA"/>
          <w:sz w:val="22"/>
          <w:lang w:val="en-US"/>
        </w:rPr>
        <w:t>4</w:t>
      </w:r>
      <w:r w:rsidR="00AF2944">
        <w:rPr>
          <w:rFonts w:ascii="Arial" w:hAnsi="Arial" w:cs="Arial"/>
          <w:color w:val="007DBA"/>
          <w:sz w:val="22"/>
          <w:lang w:val="en-US"/>
        </w:rPr>
        <w:t xml:space="preserve"> </w:t>
      </w:r>
      <w:r w:rsidR="0022533E">
        <w:rPr>
          <w:rFonts w:ascii="Arial" w:hAnsi="Arial" w:cs="Arial"/>
          <w:color w:val="007DBA"/>
          <w:sz w:val="22"/>
          <w:lang w:val="en-US"/>
        </w:rPr>
        <w:t>June</w:t>
      </w:r>
      <w:r w:rsidR="00A82841">
        <w:rPr>
          <w:rFonts w:ascii="Arial" w:hAnsi="Arial" w:cs="Arial"/>
          <w:color w:val="007DBA"/>
          <w:sz w:val="22"/>
          <w:lang w:val="en-US"/>
        </w:rPr>
        <w:t xml:space="preserve"> 202</w:t>
      </w:r>
      <w:r w:rsidR="00AF2944">
        <w:rPr>
          <w:rFonts w:ascii="Arial" w:hAnsi="Arial" w:cs="Arial"/>
          <w:color w:val="007DBA"/>
          <w:sz w:val="22"/>
          <w:lang w:val="en-US"/>
        </w:rPr>
        <w:t>4</w:t>
      </w:r>
    </w:p>
    <w:p w14:paraId="6D2321A0" w14:textId="77777777" w:rsidR="00AD1106" w:rsidRPr="00A23DF2" w:rsidRDefault="00AD1106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</w:p>
    <w:p w14:paraId="152AFD53" w14:textId="35EEC480" w:rsidR="002C148B" w:rsidRPr="00A23DF2" w:rsidRDefault="00FE2096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  <w:r w:rsidRPr="00A23DF2">
        <w:rPr>
          <w:rFonts w:ascii="Arial" w:hAnsi="Arial" w:cs="Arial"/>
          <w:color w:val="007DBA"/>
          <w:sz w:val="22"/>
          <w:lang w:val="en-US"/>
        </w:rPr>
        <w:t>Contac</w:t>
      </w:r>
      <w:r w:rsidR="002C148B" w:rsidRPr="00A23DF2">
        <w:rPr>
          <w:rFonts w:ascii="Arial" w:hAnsi="Arial" w:cs="Arial"/>
          <w:color w:val="007DBA"/>
          <w:sz w:val="22"/>
          <w:lang w:val="en-US"/>
        </w:rPr>
        <w:t>t:</w:t>
      </w:r>
    </w:p>
    <w:p w14:paraId="2D4508F5" w14:textId="77777777" w:rsidR="002C148B" w:rsidRPr="00A23DF2" w:rsidRDefault="002C148B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  <w:r w:rsidRPr="00A23DF2">
        <w:rPr>
          <w:rFonts w:ascii="Arial" w:hAnsi="Arial" w:cs="Arial"/>
          <w:color w:val="007DBA"/>
          <w:sz w:val="22"/>
          <w:lang w:val="en-US"/>
        </w:rPr>
        <w:t>Gregor Spengler</w:t>
      </w:r>
    </w:p>
    <w:p w14:paraId="4C75747F" w14:textId="161ECA3C" w:rsidR="002C148B" w:rsidRPr="00EB1513" w:rsidRDefault="00AF2944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  <w:r>
        <w:rPr>
          <w:rFonts w:ascii="Arial" w:hAnsi="Arial" w:cs="Arial"/>
          <w:color w:val="007DBA"/>
          <w:sz w:val="22"/>
          <w:lang w:val="en-US"/>
        </w:rPr>
        <w:t>Manager</w:t>
      </w:r>
      <w:r w:rsidR="00EB1513" w:rsidRPr="00EB1513">
        <w:rPr>
          <w:rFonts w:ascii="Arial" w:hAnsi="Arial" w:cs="Arial"/>
          <w:color w:val="007DBA"/>
          <w:sz w:val="22"/>
          <w:lang w:val="en-US"/>
        </w:rPr>
        <w:t xml:space="preserve"> Packaging</w:t>
      </w:r>
      <w:r w:rsidR="00EB1513">
        <w:rPr>
          <w:rFonts w:ascii="Arial" w:hAnsi="Arial" w:cs="Arial"/>
          <w:color w:val="007DBA"/>
          <w:sz w:val="22"/>
          <w:lang w:val="en-US"/>
        </w:rPr>
        <w:t xml:space="preserve"> in</w:t>
      </w:r>
      <w:r w:rsidR="002C148B" w:rsidRPr="00EB1513">
        <w:rPr>
          <w:rFonts w:ascii="Arial" w:hAnsi="Arial" w:cs="Arial"/>
          <w:color w:val="007DBA"/>
          <w:sz w:val="22"/>
          <w:lang w:val="en-US"/>
        </w:rPr>
        <w:t xml:space="preserve"> </w:t>
      </w:r>
      <w:r w:rsidR="00CD373A" w:rsidRPr="00EB1513">
        <w:rPr>
          <w:rFonts w:ascii="Arial" w:hAnsi="Arial" w:cs="Arial"/>
          <w:color w:val="007DBA"/>
          <w:sz w:val="22"/>
          <w:lang w:val="en-US"/>
        </w:rPr>
        <w:t>Aluminium Deutschland</w:t>
      </w:r>
      <w:r w:rsidR="002C148B" w:rsidRPr="00EB1513">
        <w:rPr>
          <w:rFonts w:ascii="Arial" w:hAnsi="Arial" w:cs="Arial"/>
          <w:color w:val="007DBA"/>
          <w:sz w:val="22"/>
          <w:lang w:val="en-US"/>
        </w:rPr>
        <w:t xml:space="preserve"> e. V. (</w:t>
      </w:r>
      <w:r w:rsidR="0020295B" w:rsidRPr="00EB1513">
        <w:rPr>
          <w:rFonts w:ascii="Arial" w:hAnsi="Arial" w:cs="Arial"/>
          <w:color w:val="007DBA"/>
          <w:sz w:val="22"/>
          <w:lang w:val="en-US"/>
        </w:rPr>
        <w:t>AD</w:t>
      </w:r>
      <w:r w:rsidR="002C148B" w:rsidRPr="00EB1513">
        <w:rPr>
          <w:rFonts w:ascii="Arial" w:hAnsi="Arial" w:cs="Arial"/>
          <w:color w:val="007DBA"/>
          <w:sz w:val="22"/>
          <w:lang w:val="en-US"/>
        </w:rPr>
        <w:t>)</w:t>
      </w:r>
    </w:p>
    <w:p w14:paraId="51030FA4" w14:textId="77777777" w:rsidR="002C148B" w:rsidRPr="00AF2944" w:rsidRDefault="002C148B" w:rsidP="002C148B">
      <w:pPr>
        <w:ind w:left="709" w:right="657"/>
        <w:rPr>
          <w:rFonts w:ascii="Arial" w:hAnsi="Arial" w:cs="Arial"/>
          <w:color w:val="007DBA"/>
          <w:sz w:val="22"/>
          <w:lang w:val="en-US"/>
        </w:rPr>
      </w:pPr>
      <w:r w:rsidRPr="00AF2944">
        <w:rPr>
          <w:rFonts w:ascii="Arial" w:hAnsi="Arial" w:cs="Arial"/>
          <w:color w:val="007DBA"/>
          <w:sz w:val="22"/>
          <w:lang w:val="en-US"/>
        </w:rPr>
        <w:t>etma Secretary General</w:t>
      </w:r>
    </w:p>
    <w:p w14:paraId="14020C56" w14:textId="77777777" w:rsidR="00AE6134" w:rsidRPr="00AE6134" w:rsidRDefault="00AE6134" w:rsidP="001916F8">
      <w:pPr>
        <w:ind w:left="709" w:right="851"/>
        <w:rPr>
          <w:rStyle w:val="etmabriefe"/>
          <w:bCs/>
          <w:lang w:val="en-US"/>
        </w:rPr>
      </w:pPr>
    </w:p>
    <w:sectPr w:rsidR="00AE6134" w:rsidRPr="00AE6134" w:rsidSect="0019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127" w:right="618" w:bottom="709" w:left="709" w:header="0" w:footer="7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1AAB" w14:textId="77777777" w:rsidR="00570503" w:rsidRDefault="00570503" w:rsidP="000C2018">
      <w:r>
        <w:separator/>
      </w:r>
    </w:p>
  </w:endnote>
  <w:endnote w:type="continuationSeparator" w:id="0">
    <w:p w14:paraId="25713349" w14:textId="77777777" w:rsidR="00570503" w:rsidRDefault="00570503" w:rsidP="000C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91FF" w14:textId="77777777" w:rsidR="005735CA" w:rsidRDefault="00573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13638727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-1994328871"/>
          <w:docPartObj>
            <w:docPartGallery w:val="Page Numbers (Top of Page)"/>
            <w:docPartUnique/>
          </w:docPartObj>
        </w:sdtPr>
        <w:sdtEndPr/>
        <w:sdtContent>
          <w:p w14:paraId="13C085E6" w14:textId="77777777" w:rsidR="005735CA" w:rsidRPr="009B0B1C" w:rsidRDefault="005735CA" w:rsidP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B0B1C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5BDD7510" w14:textId="77777777" w:rsidR="005735CA" w:rsidRDefault="005735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-17021603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452603900"/>
          <w:docPartObj>
            <w:docPartGallery w:val="Page Numbers (Top of Page)"/>
            <w:docPartUnique/>
          </w:docPartObj>
        </w:sdtPr>
        <w:sdtEndPr/>
        <w:sdtContent>
          <w:p w14:paraId="199F8BEA" w14:textId="77777777" w:rsidR="005735CA" w:rsidRPr="00925FB9" w:rsidRDefault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25FB9">
              <w:rPr>
                <w:rFonts w:ascii="Times New Roman" w:hAnsi="Times New Roman"/>
                <w:noProof/>
                <w:color w:val="007DBA"/>
                <w:szCs w:val="24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1" layoutInCell="1" allowOverlap="0" wp14:anchorId="664F6C8B" wp14:editId="10040E01">
                      <wp:simplePos x="0" y="0"/>
                      <wp:positionH relativeFrom="page">
                        <wp:posOffset>476250</wp:posOffset>
                      </wp:positionH>
                      <wp:positionV relativeFrom="page">
                        <wp:posOffset>9761855</wp:posOffset>
                      </wp:positionV>
                      <wp:extent cx="6754495" cy="712470"/>
                      <wp:effectExtent l="0" t="0" r="0" b="0"/>
                      <wp:wrapNone/>
                      <wp:docPr id="26" name="Textfe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754495" cy="712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1015A2" w14:textId="7E03DF66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Aluminium Deutschland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e. V./etma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</w:p>
                                <w:p w14:paraId="4B1ADCF7" w14:textId="45DBD555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F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ritz-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V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omfelde-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S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traße 30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  <w:t>phone</w:t>
                                  </w: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+49 211 4796-144</w:t>
                                  </w:r>
                                </w:p>
                                <w:p w14:paraId="609BC5F9" w14:textId="511D194F" w:rsidR="005735CA" w:rsidRDefault="005735CA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40547 </w:t>
                                  </w:r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DÜSSELDORF</w:t>
                                  </w: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  <w:t>email</w:t>
                                  </w:r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hyperlink r:id="rId1" w:history="1">
                                    <w:r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de-DE"/>
                                      </w:rPr>
                                      <w:t>info@etma-online.org</w:t>
                                    </w:r>
                                  </w:hyperlink>
                                </w:p>
                                <w:p w14:paraId="5306BDEB" w14:textId="6E8FDBED" w:rsidR="005735CA" w:rsidRPr="008841BF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</w:pP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>GERMANY</w:t>
                                  </w:r>
                                  <w:r w:rsidR="005735CA"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ab/>
                                    <w:t>web</w:t>
                                  </w: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hyperlink r:id="rId2" w:history="1">
                                    <w:r w:rsidR="005735CA" w:rsidRPr="008841BF"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en-US"/>
                                      </w:rPr>
                                      <w:t>www.etma-online.org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4F6C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6" o:spid="_x0000_s1026" type="#_x0000_t202" style="position:absolute;left:0;text-align:left;margin-left:37.5pt;margin-top:768.65pt;width:531.85pt;height:56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" o:allowoverlap="f" filled="f" stroked="f">
                      <o:lock v:ext="edit" aspectratio="t"/>
                      <v:textbox>
                        <w:txbxContent>
                          <w:p w14:paraId="731015A2" w14:textId="7E03DF66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Aluminium Deutschland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e. V./etma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</w:p>
                          <w:p w14:paraId="4B1ADCF7" w14:textId="45DBD555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F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ritz-</w:t>
                            </w: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V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omfelde-</w:t>
                            </w: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S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traße 30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  <w:t>phone</w:t>
                            </w: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+49 211 4796-144</w:t>
                            </w:r>
                          </w:p>
                          <w:p w14:paraId="609BC5F9" w14:textId="511D194F" w:rsidR="005735CA" w:rsidRDefault="005735CA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40547 </w:t>
                            </w:r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DÜSSELDORF</w:t>
                            </w: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  <w:t>email</w:t>
                            </w:r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de-DE"/>
                                </w:rPr>
                                <w:t>info@etma-online.org</w:t>
                              </w:r>
                            </w:hyperlink>
                          </w:p>
                          <w:p w14:paraId="5306BDEB" w14:textId="6E8FDBED" w:rsidR="005735CA" w:rsidRPr="008841BF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en-US"/>
                              </w:rPr>
                            </w:pP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>GERMANY</w:t>
                            </w:r>
                            <w:r w:rsidR="005735CA"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ab/>
                              <w:t>web</w:t>
                            </w: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hyperlink r:id="rId4" w:history="1">
                              <w:r w:rsidR="005735CA" w:rsidRPr="008841BF"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en-US"/>
                                </w:rPr>
                                <w:t>www.etma-online.org</w:t>
                              </w:r>
                            </w:hyperlink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25FB9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18C75A1D" w14:textId="77777777" w:rsidR="005735CA" w:rsidRPr="00925FB9" w:rsidRDefault="005735CA">
    <w:pPr>
      <w:pStyle w:val="Fuzeile"/>
      <w:rPr>
        <w:color w:val="007D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D5F9" w14:textId="77777777" w:rsidR="00570503" w:rsidRDefault="00570503" w:rsidP="000C2018">
      <w:r>
        <w:separator/>
      </w:r>
    </w:p>
  </w:footnote>
  <w:footnote w:type="continuationSeparator" w:id="0">
    <w:p w14:paraId="18041D10" w14:textId="77777777" w:rsidR="00570503" w:rsidRDefault="00570503" w:rsidP="000C2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9590" w14:textId="77777777" w:rsidR="005735CA" w:rsidRDefault="00573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FB29" w14:textId="77777777" w:rsidR="005735CA" w:rsidRDefault="005735C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5F53" w14:textId="77777777" w:rsidR="005735CA" w:rsidRDefault="005735CA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1" locked="0" layoutInCell="1" allowOverlap="1" wp14:anchorId="52050A42" wp14:editId="26675C5F">
          <wp:simplePos x="0" y="0"/>
          <wp:positionH relativeFrom="column">
            <wp:posOffset>5746699</wp:posOffset>
          </wp:positionH>
          <wp:positionV relativeFrom="paragraph">
            <wp:posOffset>345332</wp:posOffset>
          </wp:positionV>
          <wp:extent cx="1115773" cy="903157"/>
          <wp:effectExtent l="0" t="0" r="8255" b="0"/>
          <wp:wrapNone/>
          <wp:docPr id="10" name="Grafik 10" descr="H:\SCANS, Fotos u. Bilder, Videos\Logos aller Art\etma_logo_briefkopfgröß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Grafik 24" descr="H:\SCANS, Fotos u. Bilder, Videos\Logos aller Art\etma_logo_briefkopfgröße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773" cy="903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9B0"/>
    <w:multiLevelType w:val="hybridMultilevel"/>
    <w:tmpl w:val="7638D0B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532374"/>
    <w:multiLevelType w:val="multilevel"/>
    <w:tmpl w:val="DD9058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1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5450D15"/>
    <w:multiLevelType w:val="hybridMultilevel"/>
    <w:tmpl w:val="41C6D3E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BA4B9C"/>
    <w:multiLevelType w:val="hybridMultilevel"/>
    <w:tmpl w:val="E5209C5A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83C3903"/>
    <w:multiLevelType w:val="hybridMultilevel"/>
    <w:tmpl w:val="E9C02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C04EA"/>
    <w:multiLevelType w:val="hybridMultilevel"/>
    <w:tmpl w:val="54C69F5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DF44A9"/>
    <w:multiLevelType w:val="hybridMultilevel"/>
    <w:tmpl w:val="9D94E0B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2D0EA5"/>
    <w:multiLevelType w:val="hybridMultilevel"/>
    <w:tmpl w:val="F8C0A48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13347244">
    <w:abstractNumId w:val="6"/>
  </w:num>
  <w:num w:numId="2" w16cid:durableId="96796893">
    <w:abstractNumId w:val="1"/>
  </w:num>
  <w:num w:numId="3" w16cid:durableId="1005673926">
    <w:abstractNumId w:val="3"/>
  </w:num>
  <w:num w:numId="4" w16cid:durableId="141777541">
    <w:abstractNumId w:val="4"/>
  </w:num>
  <w:num w:numId="5" w16cid:durableId="2081445673">
    <w:abstractNumId w:val="7"/>
  </w:num>
  <w:num w:numId="6" w16cid:durableId="953026772">
    <w:abstractNumId w:val="2"/>
  </w:num>
  <w:num w:numId="7" w16cid:durableId="1521428097">
    <w:abstractNumId w:val="0"/>
  </w:num>
  <w:num w:numId="8" w16cid:durableId="90691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FE"/>
    <w:rsid w:val="00000AC2"/>
    <w:rsid w:val="00011609"/>
    <w:rsid w:val="00020350"/>
    <w:rsid w:val="0005736F"/>
    <w:rsid w:val="00065E13"/>
    <w:rsid w:val="0007331C"/>
    <w:rsid w:val="00075F9A"/>
    <w:rsid w:val="000C2018"/>
    <w:rsid w:val="000C5B78"/>
    <w:rsid w:val="00177B13"/>
    <w:rsid w:val="001916F8"/>
    <w:rsid w:val="001C5D65"/>
    <w:rsid w:val="0020295B"/>
    <w:rsid w:val="0022533E"/>
    <w:rsid w:val="00283146"/>
    <w:rsid w:val="00284116"/>
    <w:rsid w:val="002A6933"/>
    <w:rsid w:val="002C148B"/>
    <w:rsid w:val="002F0AE9"/>
    <w:rsid w:val="00312937"/>
    <w:rsid w:val="00323405"/>
    <w:rsid w:val="0040241B"/>
    <w:rsid w:val="0041369D"/>
    <w:rsid w:val="00457D99"/>
    <w:rsid w:val="004B7F04"/>
    <w:rsid w:val="004F7A8D"/>
    <w:rsid w:val="00570503"/>
    <w:rsid w:val="005735CA"/>
    <w:rsid w:val="005B0C76"/>
    <w:rsid w:val="005E0F9B"/>
    <w:rsid w:val="005F6036"/>
    <w:rsid w:val="00617A4F"/>
    <w:rsid w:val="00633B75"/>
    <w:rsid w:val="00644BF3"/>
    <w:rsid w:val="00670733"/>
    <w:rsid w:val="006C59E1"/>
    <w:rsid w:val="006E0E5A"/>
    <w:rsid w:val="00733C79"/>
    <w:rsid w:val="00741B75"/>
    <w:rsid w:val="0074465D"/>
    <w:rsid w:val="00775976"/>
    <w:rsid w:val="0078662F"/>
    <w:rsid w:val="007B0A28"/>
    <w:rsid w:val="00804A03"/>
    <w:rsid w:val="00820DA1"/>
    <w:rsid w:val="008841BF"/>
    <w:rsid w:val="008E7628"/>
    <w:rsid w:val="009056DF"/>
    <w:rsid w:val="00980A88"/>
    <w:rsid w:val="00A05FCA"/>
    <w:rsid w:val="00A23DF2"/>
    <w:rsid w:val="00A32826"/>
    <w:rsid w:val="00A550C1"/>
    <w:rsid w:val="00A82841"/>
    <w:rsid w:val="00A86140"/>
    <w:rsid w:val="00A94454"/>
    <w:rsid w:val="00AA1B45"/>
    <w:rsid w:val="00AD1106"/>
    <w:rsid w:val="00AE22BC"/>
    <w:rsid w:val="00AE6134"/>
    <w:rsid w:val="00AF2944"/>
    <w:rsid w:val="00AF7331"/>
    <w:rsid w:val="00B04017"/>
    <w:rsid w:val="00B36F48"/>
    <w:rsid w:val="00B86871"/>
    <w:rsid w:val="00BB0F48"/>
    <w:rsid w:val="00C12C0F"/>
    <w:rsid w:val="00C30DA5"/>
    <w:rsid w:val="00C54C43"/>
    <w:rsid w:val="00CB6F3E"/>
    <w:rsid w:val="00CD373A"/>
    <w:rsid w:val="00CD7B11"/>
    <w:rsid w:val="00CE0E79"/>
    <w:rsid w:val="00D00872"/>
    <w:rsid w:val="00D648CB"/>
    <w:rsid w:val="00D77857"/>
    <w:rsid w:val="00D87DE7"/>
    <w:rsid w:val="00DB3310"/>
    <w:rsid w:val="00DC2045"/>
    <w:rsid w:val="00DD5D9B"/>
    <w:rsid w:val="00DD6CC8"/>
    <w:rsid w:val="00DE39AC"/>
    <w:rsid w:val="00DE76BF"/>
    <w:rsid w:val="00DF1796"/>
    <w:rsid w:val="00DF45A0"/>
    <w:rsid w:val="00E31664"/>
    <w:rsid w:val="00E736E6"/>
    <w:rsid w:val="00E839CB"/>
    <w:rsid w:val="00E92367"/>
    <w:rsid w:val="00EB1513"/>
    <w:rsid w:val="00EB1BFE"/>
    <w:rsid w:val="00EE2E1C"/>
    <w:rsid w:val="00F0216C"/>
    <w:rsid w:val="00F11787"/>
    <w:rsid w:val="00F423EB"/>
    <w:rsid w:val="00F766C7"/>
    <w:rsid w:val="00FE0A6C"/>
    <w:rsid w:val="00FE2096"/>
    <w:rsid w:val="00FE5B2C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5AC3D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1BFE"/>
    <w:pPr>
      <w:spacing w:after="0" w:line="240" w:lineRule="auto"/>
    </w:pPr>
    <w:rPr>
      <w:rFonts w:ascii="Times" w:eastAsia="Times" w:hAnsi="Times" w:cs="Times New Roman"/>
      <w:sz w:val="24"/>
      <w:szCs w:val="20"/>
      <w:lang w:val="en-GB" w:eastAsia="de-DE"/>
    </w:rPr>
  </w:style>
  <w:style w:type="paragraph" w:styleId="berschrift4">
    <w:name w:val="heading 4"/>
    <w:basedOn w:val="Standard"/>
    <w:next w:val="Standard"/>
    <w:link w:val="berschrift4Zchn"/>
    <w:qFormat/>
    <w:rsid w:val="00EB1BF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EB1BFE"/>
    <w:rPr>
      <w:rFonts w:ascii="Times New Roman" w:eastAsia="Times" w:hAnsi="Times New Roman" w:cs="Times New Roman"/>
      <w:b/>
      <w:bCs/>
      <w:sz w:val="28"/>
      <w:szCs w:val="28"/>
      <w:lang w:val="en-GB" w:eastAsia="de-DE"/>
    </w:rPr>
  </w:style>
  <w:style w:type="character" w:styleId="Hyperlink">
    <w:name w:val="Hyperlink"/>
    <w:basedOn w:val="Absatz-Standardschriftart"/>
    <w:semiHidden/>
    <w:rsid w:val="00EB1BFE"/>
    <w:rPr>
      <w:color w:val="0000FF"/>
      <w:u w:val="single"/>
    </w:rPr>
  </w:style>
  <w:style w:type="character" w:customStyle="1" w:styleId="etmabriefe">
    <w:name w:val="etma briefe"/>
    <w:basedOn w:val="Absatz-Standardschriftart"/>
    <w:rsid w:val="00EB1BFE"/>
    <w:rPr>
      <w:rFonts w:ascii="Arial" w:hAnsi="Arial" w:cs="Arial"/>
      <w:color w:val="007DBA"/>
      <w:sz w:val="22"/>
    </w:rPr>
  </w:style>
  <w:style w:type="paragraph" w:styleId="Fuzeile">
    <w:name w:val="footer"/>
    <w:basedOn w:val="Standard"/>
    <w:link w:val="FuzeileZchn"/>
    <w:uiPriority w:val="99"/>
    <w:rsid w:val="00EB1B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Kopfzeile">
    <w:name w:val="header"/>
    <w:basedOn w:val="Standard"/>
    <w:link w:val="KopfzeileZchn"/>
    <w:semiHidden/>
    <w:rsid w:val="00EB1B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EB1BFE"/>
    <w:pPr>
      <w:spacing w:line="280" w:lineRule="exact"/>
      <w:ind w:left="720"/>
      <w:contextualSpacing/>
      <w:jc w:val="both"/>
    </w:pPr>
    <w:rPr>
      <w:rFonts w:ascii="DIN-Regular" w:eastAsiaTheme="minorHAnsi" w:hAnsi="DIN-Regular"/>
      <w:sz w:val="19"/>
      <w:szCs w:val="19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F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F9A"/>
    <w:rPr>
      <w:rFonts w:ascii="Segoe UI" w:eastAsia="Times" w:hAnsi="Segoe UI" w:cs="Segoe UI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ma-online.org" TargetMode="External"/><Relationship Id="rId2" Type="http://schemas.openxmlformats.org/officeDocument/2006/relationships/hyperlink" Target="http://www.etma-online.org" TargetMode="External"/><Relationship Id="rId1" Type="http://schemas.openxmlformats.org/officeDocument/2006/relationships/hyperlink" Target="mailto:info@etma-online.org" TargetMode="External"/><Relationship Id="rId4" Type="http://schemas.openxmlformats.org/officeDocument/2006/relationships/hyperlink" Target="http://www.etma-online.or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2024-05-29T08:50:00Z</dcterms:created>
  <dcterms:modified xsi:type="dcterms:W3CDTF">2024-06-04T06:14:00Z</dcterms:modified>
</cp:coreProperties>
</file>